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全国一、二级注册建筑师资格考试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报考专业说明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一、报考专业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64" w:firstLineChars="200"/>
        <w:textAlignment w:val="auto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  <w:t>（一）一级注册建筑师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历史建筑保护工程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64" w:firstLineChars="200"/>
        <w:textAlignment w:val="auto"/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  <w:t>（二）二级注册建筑师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历史建筑保护工程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；专科包括建筑装饰工程技术（原建筑装饰技术）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、中国古建筑工程技术、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主干课程设置及学时与建筑学专业一致，可参照建筑学专业相关规定报考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主干课程设置及学时与相近专业基本一致，可参照相近专业相关规定报考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-140335</wp:posOffset>
              </wp:positionV>
              <wp:extent cx="642620" cy="2724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05pt;height:21.45pt;width:50.6pt;mso-position-horizontal:outside;mso-position-horizontal-relative:margin;z-index:251659264;mso-width-relative:page;mso-height-relative:page;" filled="f" stroked="f" coordsize="21600,21600" o:gfxdata="UEsDBAoAAAAAAIdO4kAAAAAAAAAAAAAAAAAEAAAAZHJzL1BLAwQUAAAACACHTuJADBE/ZdQAAAAH&#10;AQAADwAAAGRycy9kb3ducmV2LnhtbE2PSU/DMBSE70j8B+shcWu9HFAV4vTAcmNtQYKbEz+SCC+R&#10;/ZKWf497guNoRjPf1Nujd2zBlMcYNMi1AIahi3YMvYa3/f1qAyyTCda4GFDDD2bYNudntalsPIRX&#10;XHbUs1IScmU0DERTxXnuBvQmr+OEoXhfMXlDRaae22QOpdw7roS44t6MoSwMZsKbAbvv3ew1uI+c&#10;HlpBn8tt/0gvz3x+v5NPWl9eSHENjPBIf2E44Rd0aApTG+dgM3MayhHSsFJKAjvZQipgrQYlNsCb&#10;mv/nb34BUEsDBBQAAAAIAIdO4kBd6/m+PAIAAG8EAAAOAAAAZHJzL2Uyb0RvYy54bWytVMFuEzEQ&#10;vSPxD5bvdJPQFhR1U4VGRUgVrRQQZ8frzVqyPcZ2uls+AP6AExfufFe/g+fdTYoKhx64bMYz4zfz&#10;3oxzdt5Zw25ViJpcyadHE86Uk1Rpty35xw+XL15zFpNwlTDkVMnvVOTni+fPzlo/VzNqyFQqMIC4&#10;OG99yZuU/LwoomyUFfGIvHII1hSsSDiGbVEF0QLdmmI2mZwWLYXKB5IqRnhXQ5CPiOEpgFTXWqoV&#10;yZ1VLg2oQRmRQCk22ke+6LutayXTdV1HlZgpOZim/osisDf5WyzOxHwbhG+0HFsQT2nhEScrtEPR&#10;A9RKJMF2Qf8FZbUMFKlOR5JsMRDpFQGL6eSRNutGeNVzgdTRH0SP/w9Wvr+9CUxX2ATOnLAY+P33&#10;b/c/ft3//MqmWZ7Wxzmy1h55qXtDXU4d/RHOzLqrg82/4MMQh7h3B3FVl5iE8/R4djpDRCI0ezU7&#10;np5klOLhsg8xvVVkWTZKHjC7XlJxexXTkLpPybUcXWpj4Bdz41iLAi9PJv2FQwTgxuUE1W/CCJMJ&#10;DY1nK3WbbmSzoeoOJAMNWxK9vNRo5UrEdCMC1gLd4+Gka3xqQyhJo8VZQ+HLv/w5H9NClLMWa1by&#10;+HknguLMvHOYIyDT3gh7Y7M33M5eEDYXs0E3vYkLIZm9WQeyn/CelrkKQsJJ1Cp52psXaVh2vEep&#10;lss+aeeD3jbDBWyhF+nKrb3MZQZhl7tEte41zxINumBW+YA97Kc2vpm86H+e+6yH/4n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wRP2XUAAAABwEAAA8AAAAAAAAAAQAgAAAAIgAAAGRycy9kb3du&#10;cmV2LnhtbFBLAQIUABQAAAAIAIdO4kBd6/m+PAIAAG8EAAAOAAAAAAAAAAEAIAAAACM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FB9A0"/>
    <w:rsid w:val="2C174803"/>
    <w:rsid w:val="6DEFB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Calibri" w:hAnsi="Calibri" w:cs="Calibri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2023-08-02T16:04:00Z</dcterms:created>
  <dc:creator>rsj</dc:creator>
  <cp:lastModifiedBy>饭饭潘</cp:lastModifiedBy>
  <dcterms:modified xsi:type="dcterms:W3CDTF">2023-08-03T08:26:17Z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5F5B1C3F6A0D4CC89AFDE0929B5FAFE1_13</vt:lpwstr>
  </property>
</Properties>
</file>