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职业资格评价目录</w:t>
      </w: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tbl>
      <w:tblPr>
        <w:tblStyle w:val="3"/>
        <w:tblW w:w="9419" w:type="dxa"/>
        <w:jc w:val="center"/>
        <w:tblInd w:w="-1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250"/>
        <w:gridCol w:w="3121"/>
        <w:gridCol w:w="467"/>
        <w:gridCol w:w="467"/>
        <w:gridCol w:w="467"/>
        <w:gridCol w:w="467"/>
        <w:gridCol w:w="832"/>
        <w:gridCol w:w="1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序</w:t>
            </w:r>
          </w:p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号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职业</w:t>
            </w:r>
          </w:p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代码</w:t>
            </w:r>
          </w:p>
        </w:tc>
        <w:tc>
          <w:tcPr>
            <w:tcW w:w="31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职业名称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等级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31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初级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中级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高级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技师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高级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技师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03-048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制冷空调系统安装维修工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03-127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眼镜验光员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03-804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眼镜定配工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03-805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中央空调系统运行操作员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07-802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茶艺师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07-804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评茶员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09-015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钳工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09-018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车工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普通车工方向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09-802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车工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数控车工方向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09-019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铣工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普通铣床操作工方向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09-801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铣工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数控铣床操作工方向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09-024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电切削工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电火花机操作方向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09-025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电切削工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线切割机操作方向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09-218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冲压工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09-030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09-033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焊工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13-011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防水工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13-036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电梯安装维修工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13-214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手工木工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72"/>
                <w:szCs w:val="7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20-017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汽车维修工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燃油汽车维修方向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20-138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汽车维修工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电动汽车维修</w:t>
            </w:r>
            <w:r>
              <w:rPr>
                <w:rFonts w:hint="eastAsia" w:ascii="仿宋_GB2312" w:hAnsi="仿宋" w:eastAsia="仿宋_GB2312"/>
                <w:sz w:val="24"/>
              </w:rPr>
              <w:t>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25-131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模具工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41-119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安检员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46-006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中式烹调师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46-007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西式烹调师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46-008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中式面点师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46-009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西式面点师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46-011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美发师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46-012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美容师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46-100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保安员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46-104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有害生物防制员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46-112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育婴员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46-211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智能楼宇管理员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33-902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保育员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全省统一鉴定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47-978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企业人力资源管理师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√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全省统一鉴定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12EC8"/>
    <w:rsid w:val="3B41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2020-03-16T07:00:00Z</dcterms:created>
  <dc:creator>市人力资源保障局 李芳远</dc:creator>
  <cp:lastModifiedBy>市人力资源保障局 李芳远</cp:lastModifiedBy>
  <dcterms:modified xsi:type="dcterms:W3CDTF">2020-03-16T07:00:49Z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